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附件2               </w:t>
      </w:r>
      <w:bookmarkStart w:id="0" w:name="_GoBack"/>
      <w:r>
        <w:rPr>
          <w:rFonts w:hint="eastAsia" w:ascii="Calibri" w:hAnsi="Calibri" w:cs="宋体"/>
          <w:b/>
          <w:bCs/>
          <w:kern w:val="0"/>
          <w:sz w:val="44"/>
        </w:rPr>
        <w:t>岗位说明书</w:t>
      </w:r>
      <w:bookmarkEnd w:id="0"/>
    </w:p>
    <w:tbl>
      <w:tblPr>
        <w:tblStyle w:val="2"/>
        <w:tblpPr w:leftFromText="180" w:rightFromText="180" w:vertAnchor="text" w:horzAnchor="page" w:tblpX="1718" w:tblpY="387"/>
        <w:tblOverlap w:val="never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770"/>
        <w:gridCol w:w="2199"/>
        <w:gridCol w:w="2357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部    门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工程管理部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任 职 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直接领导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宋体" w:hAnsi="宋体"/>
                <w:sz w:val="24"/>
                <w:szCs w:val="24"/>
              </w:rPr>
              <w:t>年1月1日以后出生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中共党员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本科及以上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执（职）业资格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一级注册建造师或注册造价工程师优先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职位概要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负责新中标项目公司级策划的组织及管理，施工组织设计及施工方案的审查；分包结算管理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1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8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1.熟悉掌握国家、地方建设行政主管部门对建筑市场的有关政策和规定；</w:t>
            </w:r>
          </w:p>
          <w:p>
            <w:pPr>
              <w:pStyle w:val="4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2.具有施工现场进度、质量、安全文明管理经验；具有修订工程管理相关制度的能力；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3.熟练掌握进度管理、分包合同及结算管理的理论知识，能应用网络图技术对项目进度进行分析；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4.对新中标项目组织公司级项目策划，形成策划书；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5.负责对项目的进度、分包及结算的指导工作；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6.负责施工组织设计和施工方案的审查工作；</w:t>
            </w:r>
          </w:p>
          <w:p>
            <w:pPr>
              <w:jc w:val="left"/>
              <w:rPr>
                <w:rFonts w:ascii="Arial" w:hAnsi="Arial" w:cs="Arial"/>
                <w:color w:val="000000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任职资格</w:t>
            </w:r>
          </w:p>
        </w:tc>
        <w:tc>
          <w:tcPr>
            <w:tcW w:w="8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1.工程类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相关专业，</w:t>
            </w:r>
            <w:r>
              <w:rPr>
                <w:rFonts w:hint="eastAsia" w:ascii="宋体" w:hAnsi="宋体"/>
                <w:sz w:val="24"/>
                <w:szCs w:val="24"/>
              </w:rPr>
              <w:t>本科及以上学历；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2.中级及以上工程类职称；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年以上项目管理经验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且担任过至少一个项目主要负责人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4.有一级注册建造师或注册造价工程师的优先。</w:t>
            </w:r>
          </w:p>
        </w:tc>
      </w:tr>
    </w:tbl>
    <w:p>
      <w:pPr>
        <w:spacing w:line="400" w:lineRule="exact"/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岗位说明书</w:t>
      </w:r>
    </w:p>
    <w:p>
      <w:pPr>
        <w:spacing w:line="400" w:lineRule="exact"/>
        <w:jc w:val="center"/>
        <w:rPr>
          <w:rFonts w:hint="eastAsia" w:ascii="宋体" w:hAnsi="宋体" w:cs="宋体"/>
          <w:b/>
          <w:sz w:val="36"/>
          <w:szCs w:val="36"/>
        </w:rPr>
      </w:pPr>
    </w:p>
    <w:tbl>
      <w:tblPr>
        <w:tblStyle w:val="2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608"/>
        <w:gridCol w:w="1998"/>
        <w:gridCol w:w="2142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    门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团委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岗位名称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团委书记（中层副职））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 职 人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直接领导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" w:hRule="atLeast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出生日期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="宋体" w:hAnsi="宋体"/>
                <w:sz w:val="24"/>
                <w:szCs w:val="24"/>
              </w:rPr>
              <w:t>年1月1日以后出生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参加工作时间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5年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专业技术职称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中级及以上职称优先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本科及以上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执（职）资格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/>
                <w:sz w:val="24"/>
                <w:szCs w:val="24"/>
              </w:rPr>
              <w:t>国家级记者证、通讯员证、人力资源管理师等证书者优先。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职位概要</w:t>
            </w:r>
          </w:p>
        </w:tc>
        <w:tc>
          <w:tcPr>
            <w:tcW w:w="6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组织筹备党委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团委</w:t>
            </w:r>
            <w:r>
              <w:rPr>
                <w:rFonts w:hint="eastAsia" w:ascii="宋体" w:hAnsi="宋体"/>
                <w:sz w:val="24"/>
                <w:szCs w:val="24"/>
              </w:rPr>
              <w:t>各类会议，起草各类计划、总结和报告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；做好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青年团员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的管理和思想教育工作；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开展丰富多彩的青年团建工作等。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6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工作内容</w:t>
            </w:r>
          </w:p>
        </w:tc>
        <w:tc>
          <w:tcPr>
            <w:tcW w:w="8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1.负责团委的日常工作，宣传、执行上级党委和团组织的决议、指示，研究公司团委的工作任务；</w:t>
            </w:r>
          </w:p>
          <w:p>
            <w:pPr>
              <w:numPr>
                <w:numId w:val="0"/>
              </w:numPr>
              <w:spacing w:line="320" w:lineRule="exact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2.根据公司发展规划及工作要点，拟定团委工作计划，全面监督团委工作执行情况，做好团委工作总结；</w:t>
            </w:r>
          </w:p>
          <w:p>
            <w:pPr>
              <w:numPr>
                <w:numId w:val="0"/>
              </w:numPr>
              <w:spacing w:line="320" w:lineRule="exact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3.掌握青年员工的思想状况和学习、工作状况，做好“常规+主题”等思想教育工作；</w:t>
            </w:r>
          </w:p>
          <w:p>
            <w:pPr>
              <w:numPr>
                <w:numId w:val="0"/>
              </w:numPr>
              <w:spacing w:line="320" w:lineRule="exact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4.抓好青年团员教育、培养、推优入党工作；</w:t>
            </w:r>
          </w:p>
          <w:p>
            <w:pPr>
              <w:numPr>
                <w:numId w:val="0"/>
              </w:numPr>
              <w:spacing w:line="320" w:lineRule="exact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5.实事求是、与时俱进、开拓创新，研究新状况，解决新问题，不断开拓共青团工作的新领域；</w:t>
            </w:r>
          </w:p>
          <w:p>
            <w:pPr>
              <w:numPr>
                <w:numId w:val="0"/>
              </w:numPr>
              <w:spacing w:line="320" w:lineRule="exact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6.完成公司党委、上级团委及领导交代的其他工作。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6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任职资格</w:t>
            </w:r>
          </w:p>
        </w:tc>
        <w:tc>
          <w:tcPr>
            <w:tcW w:w="8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1.具有5年及以上机关主办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职级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或项目部门副职及以上层级从事党纪工团、组织人事工作经历；</w:t>
            </w:r>
          </w:p>
          <w:p>
            <w:pPr>
              <w:numPr>
                <w:numId w:val="0"/>
              </w:numPr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2.相关专业毕业，本科及以上学历，中共党员，年龄在35周岁以下；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（注：相关专业指中国当代文学、思想政治教育、汉语言文学、人力资源管理、秘书学、社会工作、历史学、新闻学、行政管理学专业。）</w:t>
            </w:r>
          </w:p>
          <w:p>
            <w:pPr>
              <w:numPr>
                <w:numId w:val="0"/>
              </w:numPr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3.具有中级及以上职称或相关职（执）业资格优先；</w:t>
            </w:r>
          </w:p>
          <w:p>
            <w:pPr>
              <w:numPr>
                <w:numId w:val="0"/>
              </w:numPr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4.熟悉党的基本路线和各项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instrText xml:space="preserve"> HYPERLINK "http://www.so.com/s?q=%E6%96%B9%E9%92%88&amp;ie=utf-8&amp;src=internal_wenda_recommend_textn" \t "_blank" </w:instrTex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方针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instrText xml:space="preserve"> HYPERLINK "http://www.so.com/s?q=%E6%94%BF%E7%AD%96&amp;ie=utf-8&amp;src=internal_wenda_recommend_textn" \t "_blank" </w:instrTex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政策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，热爱共青团工作，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instrText xml:space="preserve"> HYPERLINK "http://www.so.com/s?q=%E5%BC%80%E6%8B%93%E5%88%9B%E6%96%B0&amp;ie=utf-8&amp;src=internal_wenda_recommend_textn" \t "_blank" </w:instrTex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开拓创新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，党务工作经验丰富；有较强的语言表达及文字写作能力，有胜任本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instrText xml:space="preserve"> HYPERLINK "http://www.so.com/s?q=%E5%B2%97%E4%BD%8D&amp;ie=utf-8&amp;src=internal_wenda_recommend_textn" \t "_blank" </w:instrTex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instrText xml:space="preserve"> HYPERLINK "http://www.so.com/s?q=%E7%BB%84%E7%BB%87%E8%83%BD%E5%8A%9B&amp;ie=utf-8&amp;src=internal_wenda_recommend_textn" \t "_blank" </w:instrTex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组织管理能力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和协调沟通能力，能主动作为、勇于担当、廉洁自律。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00" w:beforeAutospacing="1" w:after="100" w:afterAutospacing="1" w:line="580" w:lineRule="exact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Calibri" w:hAnsi="Calibri" w:cs="宋体"/>
          <w:b/>
          <w:bCs/>
          <w:kern w:val="0"/>
          <w:sz w:val="44"/>
        </w:rPr>
        <w:t>岗位说明书</w:t>
      </w:r>
    </w:p>
    <w:tbl>
      <w:tblPr>
        <w:tblStyle w:val="2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16"/>
        <w:gridCol w:w="2199"/>
        <w:gridCol w:w="2357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子分公司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任职人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直接领导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1982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日以后出生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8年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/>
                <w:sz w:val="24"/>
                <w:szCs w:val="24"/>
              </w:rPr>
              <w:t>科及以上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执（职）业资格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一级注册建造师、造价工程师等优先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职位概要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ind w:firstLine="0" w:firstLineChars="0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协助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总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经理或独立开展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市场经营、生产管理工作，全面参与分公司内部运营管理工作。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8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1.协助总经理开展工作，并对总经理负责；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2.按照分工，分管相应的部门和工作；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3.全面负责分管的各项工作，并承担相应的责任；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4.在职责范围内处理生产经营工作及相关具体工作；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5.对于公司重大事项，有权向总经理提出建议；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6.完成总经理交办的其他工作。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任职资格</w:t>
            </w:r>
          </w:p>
        </w:tc>
        <w:tc>
          <w:tcPr>
            <w:tcW w:w="8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具有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  <w:szCs w:val="24"/>
              </w:rPr>
              <w:t>以上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项目管理</w:t>
            </w:r>
            <w:r>
              <w:rPr>
                <w:rFonts w:hint="eastAsia" w:ascii="宋体" w:hAnsi="宋体"/>
                <w:sz w:val="24"/>
                <w:szCs w:val="24"/>
              </w:rPr>
              <w:t>经验，在项目领导班子岗位或者机关主管岗位上任职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年及以上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工程类相关专业，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中级及以上职称或相关职（执）业资格证书，具有一级注册建造师、造价工程师等优先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  <w:szCs w:val="24"/>
              </w:rPr>
              <w:t>熟悉项目招投标相关法律法规，熟悉经营市场基本状况，熟悉建设工程类型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sz w:val="24"/>
                <w:szCs w:val="24"/>
              </w:rPr>
              <w:t>具有良好的表达能力，善交际，会沟通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/>
                <w:sz w:val="24"/>
                <w:szCs w:val="24"/>
              </w:rPr>
              <w:t>具有大型项目施工管理经验或者参与过重点项目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24"/>
                <w:szCs w:val="24"/>
              </w:rPr>
              <w:t>经营活动，团队协作能力强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/>
                <w:sz w:val="24"/>
                <w:szCs w:val="24"/>
              </w:rPr>
              <w:t>具有良好的职业道德，责任心强，工作积极主动，认真严谨，作风务实，廉洁自律。</w:t>
            </w:r>
          </w:p>
        </w:tc>
      </w:tr>
    </w:tbl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2I3N2NiN2IxMzAyYzFkNjM0NGY1MTc3YmE1ZjgifQ=="/>
  </w:docVars>
  <w:rsids>
    <w:rsidRoot w:val="22825FE5"/>
    <w:rsid w:val="2282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2022-07-15T01:11:00Z</dcterms:created>
  <dc:creator>劳模</dc:creator>
  <cp:lastModifiedBy>劳模</cp:lastModifiedBy>
  <dcterms:modified xsi:type="dcterms:W3CDTF">2022-07-15T01:19:13Z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FE6565DF50ED46DE9D1E34D797F768B0</vt:lpwstr>
  </property>
</Properties>
</file>